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E92E2" w14:textId="77777777" w:rsidR="006377D3" w:rsidRDefault="00B81FDA">
      <w:pPr>
        <w:spacing w:after="83" w:line="254" w:lineRule="auto"/>
        <w:ind w:left="0" w:firstLine="0"/>
        <w:jc w:val="center"/>
      </w:pPr>
      <w:r>
        <w:rPr>
          <w:b/>
          <w:sz w:val="24"/>
        </w:rPr>
        <w:t xml:space="preserve">Postup krokov na poukázanie 2% pre zamestnancov, ktorí požiadali svojho zamestnávateľa o vykonanie ročného zúčtovania zaplatených preddavkov na daň z príjmov. </w:t>
      </w:r>
    </w:p>
    <w:p w14:paraId="3115C636" w14:textId="77777777" w:rsidR="006377D3" w:rsidRDefault="00B81FDA">
      <w:pPr>
        <w:spacing w:after="91" w:line="259" w:lineRule="auto"/>
        <w:ind w:left="134" w:firstLine="0"/>
        <w:jc w:val="center"/>
      </w:pPr>
      <w:r>
        <w:t xml:space="preserve"> </w:t>
      </w:r>
    </w:p>
    <w:p w14:paraId="2B61E4DA" w14:textId="2E85001A" w:rsidR="006377D3" w:rsidRDefault="00B81FDA">
      <w:pPr>
        <w:numPr>
          <w:ilvl w:val="0"/>
          <w:numId w:val="1"/>
        </w:numPr>
        <w:spacing w:line="382" w:lineRule="auto"/>
        <w:ind w:left="705" w:hanging="360"/>
      </w:pPr>
      <w:r>
        <w:t xml:space="preserve">Do </w:t>
      </w:r>
      <w:r>
        <w:rPr>
          <w:rFonts w:ascii="Gautami" w:eastAsia="Gautami" w:hAnsi="Gautami" w:cs="Gautami"/>
        </w:rPr>
        <w:t>​</w:t>
      </w:r>
      <w:r>
        <w:rPr>
          <w:b/>
        </w:rPr>
        <w:t>15.02.20</w:t>
      </w:r>
      <w:r w:rsidR="00DB3645">
        <w:rPr>
          <w:b/>
        </w:rPr>
        <w:t>2</w:t>
      </w:r>
      <w:r w:rsidR="00A41837">
        <w:rPr>
          <w:b/>
        </w:rPr>
        <w:t>2</w:t>
      </w:r>
      <w:r>
        <w:rPr>
          <w:b/>
        </w:rPr>
        <w:t xml:space="preserve"> </w:t>
      </w:r>
      <w:r>
        <w:t xml:space="preserve">požiadajte zamestnávateľa o vykonanie </w:t>
      </w:r>
      <w:r>
        <w:rPr>
          <w:rFonts w:ascii="Gautami" w:eastAsia="Gautami" w:hAnsi="Gautami" w:cs="Gautami"/>
        </w:rPr>
        <w:t>​</w:t>
      </w:r>
      <w:r>
        <w:rPr>
          <w:b/>
        </w:rPr>
        <w:t>ročného zúčtovania</w:t>
      </w:r>
      <w:r>
        <w:t xml:space="preserve"> zaplatených preddavkov na daň. </w:t>
      </w:r>
    </w:p>
    <w:p w14:paraId="659553DD" w14:textId="77777777" w:rsidR="006377D3" w:rsidRDefault="00B81FDA">
      <w:pPr>
        <w:spacing w:after="91" w:line="259" w:lineRule="auto"/>
        <w:ind w:left="721" w:firstLine="0"/>
      </w:pPr>
      <w:r>
        <w:t xml:space="preserve"> </w:t>
      </w:r>
    </w:p>
    <w:p w14:paraId="2CBF28DE" w14:textId="77777777" w:rsidR="006377D3" w:rsidRDefault="00B81FDA">
      <w:pPr>
        <w:numPr>
          <w:ilvl w:val="0"/>
          <w:numId w:val="1"/>
        </w:numPr>
        <w:spacing w:line="382" w:lineRule="auto"/>
        <w:ind w:left="705" w:hanging="360"/>
      </w:pPr>
      <w:r>
        <w:t xml:space="preserve">Potom požiadajte zamestnávateľa, aby Vám potvrdil tlačivo </w:t>
      </w:r>
      <w:r>
        <w:rPr>
          <w:rFonts w:ascii="Gautami" w:eastAsia="Gautami" w:hAnsi="Gautami" w:cs="Gautami"/>
        </w:rPr>
        <w:t>​</w:t>
      </w:r>
      <w:r>
        <w:rPr>
          <w:b/>
        </w:rPr>
        <w:t xml:space="preserve">Potvrdenie o zaplatení dane. </w:t>
      </w:r>
    </w:p>
    <w:p w14:paraId="3C8F8F7C" w14:textId="77777777" w:rsidR="006377D3" w:rsidRDefault="00B81FDA">
      <w:pPr>
        <w:spacing w:after="91" w:line="259" w:lineRule="auto"/>
        <w:ind w:left="721" w:firstLine="0"/>
      </w:pPr>
      <w:r>
        <w:t xml:space="preserve"> </w:t>
      </w:r>
    </w:p>
    <w:p w14:paraId="6A8062C8" w14:textId="77777777" w:rsidR="006377D3" w:rsidRDefault="00B81FDA">
      <w:pPr>
        <w:numPr>
          <w:ilvl w:val="0"/>
          <w:numId w:val="1"/>
        </w:numPr>
        <w:spacing w:after="49"/>
        <w:ind w:left="705" w:hanging="360"/>
      </w:pPr>
      <w:r>
        <w:t xml:space="preserve">Z tohto </w:t>
      </w:r>
      <w:r>
        <w:rPr>
          <w:rFonts w:ascii="Gautami" w:eastAsia="Gautami" w:hAnsi="Gautami" w:cs="Gautami"/>
        </w:rPr>
        <w:t>​</w:t>
      </w:r>
      <w:r>
        <w:rPr>
          <w:b/>
        </w:rPr>
        <w:t>Potvrdenia</w:t>
      </w:r>
      <w:r>
        <w:rPr>
          <w:rFonts w:ascii="Gautami" w:eastAsia="Gautami" w:hAnsi="Gautami" w:cs="Gautami"/>
        </w:rPr>
        <w:t>​</w:t>
      </w:r>
      <w:r>
        <w:t xml:space="preserve"> si viete zistiť dátum zaplatenia dane a vypočítať 2% z Vašej zaplatenej dane - to je maximálna suma, ktorú môžete v prospech prijímateľa poukázať.  Táto suma však musí byť minimálne 3,32 eura. </w:t>
      </w:r>
    </w:p>
    <w:p w14:paraId="5A5A9195" w14:textId="77777777" w:rsidR="006377D3" w:rsidRDefault="00B81FDA">
      <w:pPr>
        <w:spacing w:after="91" w:line="259" w:lineRule="auto"/>
        <w:ind w:left="721" w:firstLine="0"/>
      </w:pPr>
      <w:r>
        <w:t xml:space="preserve"> </w:t>
      </w:r>
    </w:p>
    <w:p w14:paraId="5F8FF5CA" w14:textId="77777777" w:rsidR="006377D3" w:rsidRDefault="00B81FDA">
      <w:pPr>
        <w:numPr>
          <w:ilvl w:val="0"/>
          <w:numId w:val="1"/>
        </w:numPr>
        <w:ind w:left="705" w:hanging="360"/>
      </w:pPr>
      <w:r>
        <w:t xml:space="preserve">Údaje o Vami vybranom prijímateľovi (SPOSA ŽR) napíšte do </w:t>
      </w:r>
      <w:r>
        <w:rPr>
          <w:rFonts w:ascii="Gautami" w:eastAsia="Gautami" w:hAnsi="Gautami" w:cs="Gautami"/>
        </w:rPr>
        <w:t>​</w:t>
      </w:r>
      <w:r>
        <w:rPr>
          <w:b/>
        </w:rPr>
        <w:t>Vyhlásenia</w:t>
      </w:r>
      <w:r>
        <w:rPr>
          <w:rFonts w:ascii="Gautami" w:eastAsia="Gautami" w:hAnsi="Gautami" w:cs="Gautami"/>
        </w:rPr>
        <w:t>​</w:t>
      </w:r>
      <w:r>
        <w:t xml:space="preserve"> spolu so sumou, ktorú chcete poukázať. / bližšie </w:t>
      </w:r>
      <w:proofErr w:type="spellStart"/>
      <w:r>
        <w:t>info</w:t>
      </w:r>
      <w:proofErr w:type="spellEnd"/>
      <w:r>
        <w:t xml:space="preserve"> na </w:t>
      </w:r>
      <w:r>
        <w:rPr>
          <w:rFonts w:ascii="Gautami" w:eastAsia="Gautami" w:hAnsi="Gautami" w:cs="Gautami"/>
        </w:rPr>
        <w:t>​</w:t>
      </w:r>
      <w:r>
        <w:rPr>
          <w:b/>
        </w:rPr>
        <w:t>www.rozhodni.sk</w:t>
      </w:r>
      <w:r>
        <w:t>/</w:t>
      </w:r>
      <w:r>
        <w:rPr>
          <w:rFonts w:ascii="Gautami" w:eastAsia="Gautami" w:hAnsi="Gautami" w:cs="Gautami"/>
        </w:rPr>
        <w:t>​</w:t>
      </w:r>
      <w:r>
        <w:t xml:space="preserve"> </w:t>
      </w:r>
    </w:p>
    <w:p w14:paraId="30D53F78" w14:textId="77777777" w:rsidR="006377D3" w:rsidRDefault="00B81FDA">
      <w:pPr>
        <w:spacing w:after="91" w:line="259" w:lineRule="auto"/>
        <w:ind w:left="721" w:firstLine="0"/>
      </w:pPr>
      <w:r>
        <w:t xml:space="preserve">  </w:t>
      </w:r>
    </w:p>
    <w:p w14:paraId="7FF0A672" w14:textId="243EE1D5" w:rsidR="006377D3" w:rsidRDefault="00B81FDA">
      <w:pPr>
        <w:numPr>
          <w:ilvl w:val="0"/>
          <w:numId w:val="1"/>
        </w:numPr>
        <w:spacing w:line="382" w:lineRule="auto"/>
        <w:ind w:left="705" w:hanging="360"/>
      </w:pPr>
      <w:r>
        <w:t xml:space="preserve">Obe tieto tlačivá, teda </w:t>
      </w:r>
      <w:r>
        <w:rPr>
          <w:rFonts w:ascii="Gautami" w:eastAsia="Gautami" w:hAnsi="Gautami" w:cs="Gautami"/>
        </w:rPr>
        <w:t>​</w:t>
      </w:r>
      <w:r>
        <w:rPr>
          <w:b/>
        </w:rPr>
        <w:t>Vyhlásenie</w:t>
      </w:r>
      <w:r>
        <w:rPr>
          <w:rFonts w:ascii="Gautami" w:eastAsia="Gautami" w:hAnsi="Gautami" w:cs="Gautami"/>
        </w:rPr>
        <w:t>​</w:t>
      </w:r>
      <w:r>
        <w:t xml:space="preserve"> spolu s </w:t>
      </w:r>
      <w:r>
        <w:rPr>
          <w:b/>
        </w:rPr>
        <w:t>Potvrdením</w:t>
      </w:r>
      <w:r>
        <w:rPr>
          <w:rFonts w:ascii="Gautami" w:eastAsia="Gautami" w:hAnsi="Gautami" w:cs="Gautami"/>
        </w:rPr>
        <w:t>​</w:t>
      </w:r>
      <w:r>
        <w:rPr>
          <w:rFonts w:ascii="Gautami" w:eastAsia="Gautami" w:hAnsi="Gautami" w:cs="Gautami"/>
        </w:rPr>
        <w:tab/>
        <w:t>​</w:t>
      </w:r>
      <w:r>
        <w:t>, doručte do 30.04.20</w:t>
      </w:r>
      <w:r w:rsidR="00DB3645">
        <w:t>2</w:t>
      </w:r>
      <w:r w:rsidR="00A41837">
        <w:t>2</w:t>
      </w:r>
      <w:r>
        <w:t xml:space="preserve"> na Daňový úrad. </w:t>
      </w:r>
    </w:p>
    <w:p w14:paraId="4E2E6B09" w14:textId="77777777" w:rsidR="006377D3" w:rsidRDefault="00B81FDA">
      <w:pPr>
        <w:spacing w:after="87" w:line="259" w:lineRule="auto"/>
        <w:ind w:left="721" w:firstLine="0"/>
      </w:pPr>
      <w:r>
        <w:t xml:space="preserve"> </w:t>
      </w:r>
    </w:p>
    <w:p w14:paraId="65CD096A" w14:textId="77777777" w:rsidR="006377D3" w:rsidRDefault="00B81FDA">
      <w:pPr>
        <w:numPr>
          <w:ilvl w:val="0"/>
          <w:numId w:val="1"/>
        </w:numPr>
        <w:spacing w:after="80"/>
        <w:ind w:left="705" w:hanging="360"/>
      </w:pPr>
      <w:r>
        <w:t xml:space="preserve">Daňové úrady majú 90 dní od splnenia podmienok na to, aby previedli Vaše 2% v prospech Vami vybraného prijímateľa. </w:t>
      </w:r>
    </w:p>
    <w:p w14:paraId="05EF1CD9" w14:textId="77777777" w:rsidR="006377D3" w:rsidRDefault="00B81FDA">
      <w:pPr>
        <w:spacing w:after="87" w:line="259" w:lineRule="auto"/>
        <w:ind w:left="0" w:firstLine="0"/>
      </w:pPr>
      <w:r>
        <w:t xml:space="preserve"> </w:t>
      </w:r>
    </w:p>
    <w:p w14:paraId="4132758B" w14:textId="77777777" w:rsidR="006377D3" w:rsidRDefault="00B81FDA">
      <w:pPr>
        <w:spacing w:after="172" w:line="259" w:lineRule="auto"/>
        <w:ind w:left="0" w:firstLine="0"/>
      </w:pPr>
      <w:r>
        <w:rPr>
          <w:b/>
        </w:rPr>
        <w:t>Poznámky:</w:t>
      </w:r>
      <w:r>
        <w:t xml:space="preserve">  </w:t>
      </w:r>
    </w:p>
    <w:p w14:paraId="47D41EA0" w14:textId="3A547328" w:rsidR="006377D3" w:rsidRDefault="00B81FDA">
      <w:pPr>
        <w:numPr>
          <w:ilvl w:val="0"/>
          <w:numId w:val="2"/>
        </w:numPr>
        <w:spacing w:after="132"/>
        <w:ind w:left="705" w:hanging="360"/>
      </w:pPr>
      <w:r>
        <w:t xml:space="preserve">Do kolónky </w:t>
      </w:r>
      <w:r>
        <w:rPr>
          <w:rFonts w:ascii="Gautami" w:eastAsia="Gautami" w:hAnsi="Gautami" w:cs="Gautami"/>
        </w:rPr>
        <w:t>​</w:t>
      </w:r>
      <w:r>
        <w:rPr>
          <w:b/>
        </w:rPr>
        <w:t>ROK</w:t>
      </w:r>
      <w:r>
        <w:rPr>
          <w:rFonts w:ascii="Gautami" w:eastAsia="Gautami" w:hAnsi="Gautami" w:cs="Gautami"/>
        </w:rPr>
        <w:t>​</w:t>
      </w:r>
      <w:r>
        <w:t xml:space="preserve"> sa píše 20</w:t>
      </w:r>
      <w:r w:rsidR="00A41837">
        <w:t>21</w:t>
      </w:r>
    </w:p>
    <w:p w14:paraId="2FA7C4C1" w14:textId="77777777" w:rsidR="006377D3" w:rsidRDefault="00B81FDA">
      <w:pPr>
        <w:numPr>
          <w:ilvl w:val="0"/>
          <w:numId w:val="2"/>
        </w:numPr>
        <w:spacing w:after="132"/>
        <w:ind w:left="705" w:hanging="360"/>
      </w:pPr>
      <w:r>
        <w:t xml:space="preserve">Obe tieto tlačivá sa podávajú </w:t>
      </w:r>
      <w:r>
        <w:rPr>
          <w:rFonts w:ascii="Gautami" w:eastAsia="Gautami" w:hAnsi="Gautami" w:cs="Gautami"/>
          <w:u w:val="single" w:color="000000"/>
        </w:rPr>
        <w:t>​</w:t>
      </w:r>
      <w:r>
        <w:rPr>
          <w:b/>
          <w:u w:val="single" w:color="000000"/>
        </w:rPr>
        <w:t>výlučne</w:t>
      </w:r>
      <w:r>
        <w:rPr>
          <w:rFonts w:ascii="Gautami" w:eastAsia="Gautami" w:hAnsi="Gautami" w:cs="Gautami"/>
          <w:u w:val="single" w:color="000000"/>
        </w:rPr>
        <w:t>​</w:t>
      </w:r>
      <w:r>
        <w:t xml:space="preserve"> na daňový úrad </w:t>
      </w:r>
    </w:p>
    <w:p w14:paraId="5233F7C7" w14:textId="77777777" w:rsidR="006377D3" w:rsidRDefault="00B81FDA">
      <w:pPr>
        <w:numPr>
          <w:ilvl w:val="0"/>
          <w:numId w:val="2"/>
        </w:numPr>
        <w:spacing w:after="165"/>
        <w:ind w:left="705" w:hanging="360"/>
      </w:pPr>
      <w:r>
        <w:t xml:space="preserve">Čísla účtov prijímateľov nepotrebujete, ani ich nikde neuvádzate, nakoľko peniaze na účty prijímateľov prevádzajú daňové úrady, nie Vy. Vy platíte celú daň daňovému úradu. </w:t>
      </w:r>
    </w:p>
    <w:p w14:paraId="2EB57B10" w14:textId="699E636E" w:rsidR="006377D3" w:rsidRDefault="00B81FDA">
      <w:pPr>
        <w:numPr>
          <w:ilvl w:val="0"/>
          <w:numId w:val="2"/>
        </w:numPr>
        <w:spacing w:after="46"/>
        <w:ind w:left="705" w:hanging="360"/>
      </w:pPr>
      <w:r>
        <w:t>IČO prijímateľa sa do kolónk</w:t>
      </w:r>
      <w:r w:rsidR="008D058E">
        <w:t>y</w:t>
      </w:r>
      <w:r>
        <w:t xml:space="preserve"> vypisuje </w:t>
      </w:r>
      <w:r>
        <w:rPr>
          <w:rFonts w:ascii="Gautami" w:eastAsia="Gautami" w:hAnsi="Gautami" w:cs="Gautami"/>
        </w:rPr>
        <w:t>​</w:t>
      </w:r>
      <w:r>
        <w:rPr>
          <w:b/>
        </w:rPr>
        <w:t>zľava</w:t>
      </w:r>
      <w:r>
        <w:rPr>
          <w:rFonts w:ascii="Gautami" w:eastAsia="Gautami" w:hAnsi="Gautami" w:cs="Gautami"/>
        </w:rPr>
        <w:t>​</w:t>
      </w:r>
      <w:r>
        <w:t xml:space="preserve"> / vo vašom prípade už je vyplnené/ </w:t>
      </w:r>
    </w:p>
    <w:p w14:paraId="033EF2A0" w14:textId="77777777" w:rsidR="006377D3" w:rsidRDefault="00B81FDA">
      <w:pPr>
        <w:spacing w:after="87" w:line="259" w:lineRule="auto"/>
        <w:ind w:left="0" w:firstLine="0"/>
      </w:pPr>
      <w:r>
        <w:t xml:space="preserve"> </w:t>
      </w:r>
    </w:p>
    <w:p w14:paraId="20EEA77D" w14:textId="77777777" w:rsidR="006377D3" w:rsidRDefault="00B81FDA">
      <w:pPr>
        <w:spacing w:after="81"/>
        <w:ind w:left="0" w:firstLine="0"/>
      </w:pPr>
      <w:r>
        <w:t xml:space="preserve"> </w:t>
      </w:r>
    </w:p>
    <w:p w14:paraId="7E9C2533" w14:textId="77777777" w:rsidR="006377D3" w:rsidRDefault="00B81FDA">
      <w:pPr>
        <w:spacing w:line="259" w:lineRule="auto"/>
        <w:ind w:left="0" w:firstLine="0"/>
      </w:pPr>
      <w:r>
        <w:t xml:space="preserve"> </w:t>
      </w:r>
    </w:p>
    <w:p w14:paraId="474C0E9D" w14:textId="77777777" w:rsidR="006377D3" w:rsidRDefault="00B81FDA">
      <w:pPr>
        <w:spacing w:line="259" w:lineRule="auto"/>
        <w:ind w:left="0" w:firstLine="0"/>
      </w:pPr>
      <w:r>
        <w:rPr>
          <w:sz w:val="16"/>
        </w:rPr>
        <w:t xml:space="preserve"> </w:t>
      </w:r>
    </w:p>
    <w:sectPr w:rsidR="006377D3">
      <w:pgSz w:w="11920" w:h="16860"/>
      <w:pgMar w:top="1440" w:right="1507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22E64"/>
    <w:multiLevelType w:val="hybridMultilevel"/>
    <w:tmpl w:val="D5049ABE"/>
    <w:lvl w:ilvl="0" w:tplc="F5A8E91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57CC17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BCA20F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696141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2C2CEE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B71E7D6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AB8F7D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A16A76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BCFCA0E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1D6B01"/>
    <w:multiLevelType w:val="hybridMultilevel"/>
    <w:tmpl w:val="CB26FD1E"/>
    <w:lvl w:ilvl="0" w:tplc="1EA0451A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24E97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20D61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B2C99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74174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58B58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48C61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A056D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C6682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7D3"/>
    <w:rsid w:val="006377D3"/>
    <w:rsid w:val="008D058E"/>
    <w:rsid w:val="00A41837"/>
    <w:rsid w:val="00B81FDA"/>
    <w:rsid w:val="00DB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6015"/>
  <w15:docId w15:val="{CC3194E9-D471-4099-9596-E2F25163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66" w:lineRule="auto"/>
      <w:ind w:left="730" w:hanging="370"/>
    </w:pPr>
    <w:rPr>
      <w:rFonts w:ascii="Arial" w:eastAsia="Arial" w:hAnsi="Arial" w:cs="Arial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JARINOVA</dc:creator>
  <cp:keywords/>
  <cp:lastModifiedBy>Štrbáková Katarína</cp:lastModifiedBy>
  <cp:revision>5</cp:revision>
  <dcterms:created xsi:type="dcterms:W3CDTF">2019-01-06T12:18:00Z</dcterms:created>
  <dcterms:modified xsi:type="dcterms:W3CDTF">2022-01-25T19:17:00Z</dcterms:modified>
</cp:coreProperties>
</file>